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6E33CFC3" w:rsidR="00344BAE" w:rsidRPr="00F671DA" w:rsidRDefault="00C47D73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75922" wp14:editId="03299B34">
            <wp:extent cx="1673860" cy="86296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7BDA34" w14:textId="77777777" w:rsidR="004B4823" w:rsidRPr="00F671DA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00EA5A90" w:rsidR="008B16C7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03162E">
        <w:rPr>
          <w:rFonts w:ascii="Arial" w:hAnsi="Arial" w:cs="Arial"/>
          <w:b/>
          <w:sz w:val="36"/>
          <w:u w:val="single"/>
        </w:rPr>
        <w:t>AOO 25085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B01ED1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C47D73">
        <w:rPr>
          <w:rFonts w:ascii="Arial" w:hAnsi="Arial" w:cs="Arial"/>
          <w:b/>
          <w:sz w:val="24"/>
          <w:szCs w:val="24"/>
        </w:rPr>
        <w:t>établissement</w:t>
      </w:r>
      <w:r w:rsidR="002C0037">
        <w:rPr>
          <w:rFonts w:ascii="Arial" w:hAnsi="Arial" w:cs="Arial"/>
          <w:b/>
          <w:sz w:val="24"/>
          <w:szCs w:val="24"/>
        </w:rPr>
        <w:t>s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 </w:t>
      </w:r>
      <w:r w:rsidR="00091EDB">
        <w:rPr>
          <w:rFonts w:ascii="Arial" w:hAnsi="Arial" w:cs="Arial"/>
          <w:b/>
          <w:sz w:val="24"/>
          <w:szCs w:val="24"/>
        </w:rPr>
        <w:t>CH ST NAZAIRE</w:t>
      </w:r>
      <w:r w:rsidR="00F671DA">
        <w:rPr>
          <w:rFonts w:ascii="Arial" w:hAnsi="Arial" w:cs="Arial"/>
          <w:b/>
          <w:sz w:val="24"/>
          <w:szCs w:val="24"/>
        </w:rPr>
        <w:t>)</w:t>
      </w:r>
    </w:p>
    <w:p w14:paraId="625912D9" w14:textId="77777777" w:rsidR="00C47D73" w:rsidRPr="00F671DA" w:rsidRDefault="00C47D73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273F3F1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 livraison souhaitées par </w:t>
      </w:r>
      <w:r w:rsidR="00C47D73">
        <w:rPr>
          <w:rFonts w:ascii="Arial" w:hAnsi="Arial" w:cs="Arial"/>
          <w:b w:val="0"/>
          <w:sz w:val="26"/>
          <w:szCs w:val="26"/>
          <w:u w:val="none"/>
        </w:rPr>
        <w:t>l’établissement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p w14:paraId="2C9BF09E" w14:textId="15DC05FD" w:rsidR="00425F85" w:rsidRPr="00F671DA" w:rsidRDefault="00EC00D2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756AB7C2" w14:textId="4D3AD2F8" w:rsidR="00501C0B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4BC5F50" w14:textId="1385A9F4" w:rsidR="00121B80" w:rsidRPr="00F671DA" w:rsidRDefault="00522EB6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noProof/>
        </w:rPr>
        <w:drawing>
          <wp:inline distT="0" distB="0" distL="0" distR="0" wp14:anchorId="09D5AAC5" wp14:editId="3360F44F">
            <wp:extent cx="9701530" cy="29197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01530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65A14" w14:textId="77777777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4D1A513" w14:textId="77777777" w:rsidR="00522EB6" w:rsidRDefault="00522EB6" w:rsidP="00425F85">
      <w:pPr>
        <w:pStyle w:val="Corpsdetexte2"/>
        <w:jc w:val="both"/>
        <w:rPr>
          <w:rFonts w:ascii="Arial" w:hAnsi="Arial" w:cs="Arial"/>
          <w:sz w:val="26"/>
          <w:szCs w:val="26"/>
        </w:rPr>
      </w:pPr>
    </w:p>
    <w:p w14:paraId="3E1274D6" w14:textId="77777777" w:rsidR="00522EB6" w:rsidRDefault="00522EB6" w:rsidP="00425F85">
      <w:pPr>
        <w:pStyle w:val="Corpsdetexte2"/>
        <w:jc w:val="both"/>
        <w:rPr>
          <w:rFonts w:ascii="Arial" w:hAnsi="Arial" w:cs="Arial"/>
          <w:sz w:val="26"/>
          <w:szCs w:val="26"/>
        </w:rPr>
      </w:pPr>
    </w:p>
    <w:p w14:paraId="7ACA8914" w14:textId="71ED779B" w:rsidR="004F2BE8" w:rsidRDefault="0003162E" w:rsidP="00425F85">
      <w:pPr>
        <w:pStyle w:val="Corpsdetexte2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03162E">
        <w:rPr>
          <w:rFonts w:ascii="Arial" w:hAnsi="Arial" w:cs="Arial"/>
          <w:sz w:val="26"/>
          <w:szCs w:val="26"/>
        </w:rPr>
        <w:lastRenderedPageBreak/>
        <w:t xml:space="preserve">CONTACTS : </w:t>
      </w:r>
    </w:p>
    <w:p w14:paraId="59D46307" w14:textId="77777777" w:rsidR="00CB160E" w:rsidRDefault="00CB160E" w:rsidP="00425F85">
      <w:pPr>
        <w:pStyle w:val="Corpsdetexte2"/>
        <w:jc w:val="both"/>
        <w:rPr>
          <w:rFonts w:ascii="Arial" w:hAnsi="Arial" w:cs="Arial"/>
          <w:sz w:val="26"/>
          <w:szCs w:val="26"/>
        </w:rPr>
      </w:pPr>
    </w:p>
    <w:p w14:paraId="7193BEF1" w14:textId="77777777" w:rsidR="00CB160E" w:rsidRDefault="00CB160E" w:rsidP="00425F85">
      <w:pPr>
        <w:pStyle w:val="Corpsdetexte2"/>
        <w:jc w:val="both"/>
        <w:rPr>
          <w:rFonts w:ascii="Arial" w:hAnsi="Arial" w:cs="Arial"/>
          <w:sz w:val="26"/>
          <w:szCs w:val="26"/>
          <w:u w:val="none"/>
        </w:rPr>
      </w:pPr>
      <w:r w:rsidRPr="00CB160E">
        <w:rPr>
          <w:rFonts w:ascii="Arial" w:hAnsi="Arial" w:cs="Arial"/>
          <w:sz w:val="26"/>
          <w:szCs w:val="26"/>
          <w:u w:val="none"/>
        </w:rPr>
        <w:t xml:space="preserve">Gestionnaire de commandes : </w:t>
      </w:r>
    </w:p>
    <w:p w14:paraId="0106487B" w14:textId="2F6C2AEC" w:rsidR="00CB160E" w:rsidRDefault="00CB160E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 xml:space="preserve">Mme </w:t>
      </w:r>
      <w:r w:rsidRPr="00CB160E">
        <w:rPr>
          <w:rFonts w:ascii="Arial" w:hAnsi="Arial" w:cs="Arial"/>
          <w:b w:val="0"/>
          <w:sz w:val="26"/>
          <w:szCs w:val="26"/>
          <w:u w:val="none"/>
        </w:rPr>
        <w:t>Magali Château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– </w:t>
      </w:r>
      <w:hyperlink r:id="rId10" w:history="1">
        <w:r w:rsidRPr="006F7F3B">
          <w:rPr>
            <w:rStyle w:val="Lienhypertexte"/>
            <w:rFonts w:ascii="Arial" w:hAnsi="Arial" w:cs="Arial"/>
            <w:b w:val="0"/>
            <w:sz w:val="26"/>
            <w:szCs w:val="26"/>
          </w:rPr>
          <w:t>m.chateau@ch-saintnazaire.fr</w:t>
        </w:r>
      </w:hyperlink>
      <w:r>
        <w:rPr>
          <w:rFonts w:ascii="Arial" w:hAnsi="Arial" w:cs="Arial"/>
          <w:b w:val="0"/>
          <w:sz w:val="26"/>
          <w:szCs w:val="26"/>
          <w:u w:val="none"/>
        </w:rPr>
        <w:t xml:space="preserve"> – tél : 02 72 27 86 61</w:t>
      </w:r>
    </w:p>
    <w:p w14:paraId="33DCF4BD" w14:textId="4716668B" w:rsidR="00CB160E" w:rsidRDefault="00CB160E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168C853" w14:textId="44EB32A6" w:rsidR="00CB160E" w:rsidRDefault="00CB160E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CB160E">
        <w:rPr>
          <w:rFonts w:ascii="Arial" w:hAnsi="Arial" w:cs="Arial"/>
          <w:sz w:val="26"/>
          <w:szCs w:val="26"/>
          <w:u w:val="none"/>
        </w:rPr>
        <w:t xml:space="preserve">Contact technique et logistique </w:t>
      </w:r>
      <w:r>
        <w:rPr>
          <w:rFonts w:ascii="Arial" w:hAnsi="Arial" w:cs="Arial"/>
          <w:sz w:val="26"/>
          <w:szCs w:val="26"/>
          <w:u w:val="none"/>
        </w:rPr>
        <w:t xml:space="preserve">(service </w:t>
      </w:r>
      <w:r w:rsidRPr="00CB160E">
        <w:rPr>
          <w:rFonts w:ascii="Arial" w:hAnsi="Arial" w:cs="Arial"/>
          <w:sz w:val="26"/>
          <w:szCs w:val="26"/>
          <w:u w:val="none"/>
        </w:rPr>
        <w:t>restauration</w:t>
      </w:r>
      <w:r>
        <w:rPr>
          <w:rFonts w:ascii="Arial" w:hAnsi="Arial" w:cs="Arial"/>
          <w:sz w:val="26"/>
          <w:szCs w:val="26"/>
          <w:u w:val="none"/>
        </w:rPr>
        <w:t>)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 : </w:t>
      </w:r>
    </w:p>
    <w:p w14:paraId="4B026A05" w14:textId="44868424" w:rsidR="00CB160E" w:rsidRPr="00CB160E" w:rsidRDefault="00CB160E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 xml:space="preserve">M Thierry Montegu – </w:t>
      </w:r>
      <w:hyperlink r:id="rId11" w:history="1">
        <w:r w:rsidRPr="006F7F3B">
          <w:rPr>
            <w:rStyle w:val="Lienhypertexte"/>
            <w:rFonts w:ascii="Arial" w:hAnsi="Arial" w:cs="Arial"/>
            <w:b w:val="0"/>
            <w:sz w:val="26"/>
            <w:szCs w:val="26"/>
          </w:rPr>
          <w:t>t.montegu@ch-saintnazaire.fr</w:t>
        </w:r>
      </w:hyperlink>
      <w:r>
        <w:rPr>
          <w:rFonts w:ascii="Arial" w:hAnsi="Arial" w:cs="Arial"/>
          <w:b w:val="0"/>
          <w:sz w:val="26"/>
          <w:szCs w:val="26"/>
          <w:u w:val="none"/>
        </w:rPr>
        <w:t xml:space="preserve"> – tél : 02 72 27 86 83</w:t>
      </w:r>
    </w:p>
    <w:p w14:paraId="2711DDAD" w14:textId="77777777" w:rsidR="0003162E" w:rsidRDefault="0003162E" w:rsidP="00B7642F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1831C4F5" w14:textId="77777777" w:rsidR="0003162E" w:rsidRDefault="0003162E" w:rsidP="00B7642F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</w:p>
    <w:p w14:paraId="18CCBFEB" w14:textId="4D6E369B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>
        <w:rPr>
          <w:rFonts w:ascii="Arial" w:hAnsi="Arial" w:cs="Arial"/>
          <w:b w:val="0"/>
          <w:i/>
          <w:sz w:val="26"/>
          <w:szCs w:val="26"/>
          <w:u w:val="none"/>
        </w:rPr>
        <w:t xml:space="preserve"> Responsable de la cuisine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ou leurs représentants. Les livraisons devront </w:t>
      </w:r>
      <w:r w:rsidRPr="00F671DA">
        <w:rPr>
          <w:rFonts w:ascii="Arial" w:hAnsi="Arial" w:cs="Arial"/>
          <w:i/>
          <w:sz w:val="26"/>
          <w:szCs w:val="26"/>
        </w:rPr>
        <w:t>obligatoirement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 ci-dessus. Cette adresse sera rappelée sur chaque bon de commande.</w:t>
      </w:r>
    </w:p>
    <w:p w14:paraId="01EB465C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9F6DC70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E738430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0A30B91" w14:textId="77777777" w:rsidR="00B7642F" w:rsidRPr="00D61282" w:rsidRDefault="00B7642F" w:rsidP="00B7642F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1/ Le candidat accepte-t-il les modalités de livraisons souhaitées (voir tableau ci-dessus</w:t>
      </w:r>
      <w:r>
        <w:rPr>
          <w:rFonts w:ascii="Arial" w:hAnsi="Arial" w:cs="Arial"/>
          <w:b w:val="0"/>
          <w:sz w:val="26"/>
          <w:szCs w:val="26"/>
        </w:rPr>
        <w:t>)</w:t>
      </w:r>
    </w:p>
    <w:p w14:paraId="49FF8341" w14:textId="77777777" w:rsidR="00B7642F" w:rsidRPr="00F671DA" w:rsidRDefault="00B7642F" w:rsidP="00B7642F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</w:t>
      </w:r>
    </w:p>
    <w:p w14:paraId="6A5B3CB0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NON, le candidat indiquera ses réserves dans la colonne réservée à cet effet.</w:t>
      </w:r>
    </w:p>
    <w:p w14:paraId="4934113E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86412D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27F4A64" w14:textId="77777777" w:rsidR="00B7642F" w:rsidRPr="00D61282" w:rsidRDefault="00B7642F" w:rsidP="00B7642F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2/ Quel est le délai de livra</w:t>
      </w:r>
      <w:r>
        <w:rPr>
          <w:rFonts w:ascii="Arial" w:hAnsi="Arial" w:cs="Arial"/>
          <w:b w:val="0"/>
          <w:sz w:val="26"/>
          <w:szCs w:val="26"/>
        </w:rPr>
        <w:t xml:space="preserve">ison proposé par le candidat ? </w:t>
      </w:r>
    </w:p>
    <w:p w14:paraId="7855BFA8" w14:textId="77777777" w:rsidR="00B7642F" w:rsidRPr="00F671DA" w:rsidRDefault="00B7642F" w:rsidP="00B7642F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>
        <w:rPr>
          <w:rFonts w:ascii="Arial" w:hAnsi="Arial" w:cs="Arial"/>
          <w:b w:val="0"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i commande "jour A" (avant 1</w:t>
      </w:r>
      <w:r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0CA68E5D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CB042D9" w14:textId="77777777" w:rsidR="00B7642F" w:rsidRPr="00D61282" w:rsidRDefault="00B7642F" w:rsidP="00B7642F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</w:rPr>
      </w:pPr>
      <w:r w:rsidRPr="00D61282">
        <w:rPr>
          <w:rFonts w:ascii="Arial" w:hAnsi="Arial" w:cs="Arial"/>
          <w:b w:val="0"/>
          <w:sz w:val="26"/>
          <w:szCs w:val="26"/>
        </w:rPr>
        <w:t>3/ Dans le cadre d’un dépannage et à titre exceptionnel, le fournisseur peut-il effectuer une livraison le jour même de la commande ?</w:t>
      </w:r>
    </w:p>
    <w:p w14:paraId="41018075" w14:textId="77777777" w:rsidR="00B7642F" w:rsidRPr="00F671DA" w:rsidRDefault="00B7642F" w:rsidP="00B7642F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1EC18B9B" w14:textId="7BF97552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2158690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4/ Le candidat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ED80035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F8CA615" w14:textId="77777777" w:rsidR="00B7642F" w:rsidRPr="00F671DA" w:rsidRDefault="00B7642F" w:rsidP="00B7642F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</w:t>
      </w:r>
      <w:r>
        <w:rPr>
          <w:rFonts w:ascii="Arial" w:hAnsi="Arial" w:cs="Arial"/>
          <w:b w:val="0"/>
          <w:sz w:val="26"/>
          <w:szCs w:val="26"/>
          <w:u w:val="none"/>
        </w:rPr>
        <w:t xml:space="preserve"> même payante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n'est effectuée)</w:t>
      </w:r>
    </w:p>
    <w:p w14:paraId="21CC4048" w14:textId="77777777" w:rsidR="00B7642F" w:rsidRPr="00F671DA" w:rsidRDefault="00B7642F" w:rsidP="00B7642F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33CADD07" w14:textId="77777777" w:rsidR="00B7642F" w:rsidRDefault="00B7642F" w:rsidP="00B7642F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……………..euros HT.</w:t>
      </w:r>
    </w:p>
    <w:p w14:paraId="088E2B57" w14:textId="77777777" w:rsidR="00B7642F" w:rsidRDefault="00B7642F" w:rsidP="00B7642F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1215B42" w14:textId="77777777" w:rsidR="00B7642F" w:rsidRDefault="00B7642F" w:rsidP="00B7642F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D61282">
        <w:rPr>
          <w:rFonts w:ascii="Arial" w:hAnsi="Arial" w:cs="Arial"/>
          <w:b w:val="0"/>
          <w:sz w:val="26"/>
          <w:szCs w:val="26"/>
        </w:rPr>
        <w:t>5/ Préciser, si tel est le cas, les jours de fermetures annuelles (jours fériés, dimanches, vacances)</w:t>
      </w:r>
      <w:r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09A5CD92" w14:textId="12695F33" w:rsidR="00B7642F" w:rsidRPr="00F671DA" w:rsidRDefault="00B7642F" w:rsidP="00B7642F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8CBFDC8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4D3ADCA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7BEC07A" w14:textId="77777777" w:rsidR="00B7642F" w:rsidRPr="00F671DA" w:rsidRDefault="00B7642F" w:rsidP="00B7642F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B7642F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12"/>
      <w:footerReference w:type="default" r:id="rId13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FD020" w14:textId="2021A77B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522EB6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522EB6">
      <w:rPr>
        <w:rStyle w:val="Numrodepage"/>
        <w:noProof/>
        <w:sz w:val="18"/>
        <w:szCs w:val="18"/>
      </w:rPr>
      <w:t>3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A4"/>
    <w:rsid w:val="00011778"/>
    <w:rsid w:val="00014BB1"/>
    <w:rsid w:val="0003162E"/>
    <w:rsid w:val="00032C5F"/>
    <w:rsid w:val="000429FD"/>
    <w:rsid w:val="000439E8"/>
    <w:rsid w:val="000528FB"/>
    <w:rsid w:val="00091EDB"/>
    <w:rsid w:val="000D0A94"/>
    <w:rsid w:val="000D33CF"/>
    <w:rsid w:val="000E31EE"/>
    <w:rsid w:val="000F5146"/>
    <w:rsid w:val="00110883"/>
    <w:rsid w:val="00121B80"/>
    <w:rsid w:val="00142251"/>
    <w:rsid w:val="001570A4"/>
    <w:rsid w:val="0017702C"/>
    <w:rsid w:val="00192933"/>
    <w:rsid w:val="001A15D7"/>
    <w:rsid w:val="001A6EC0"/>
    <w:rsid w:val="001B205B"/>
    <w:rsid w:val="001C2EFC"/>
    <w:rsid w:val="001C5BC9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C0037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22EB6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156AF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60B6B"/>
    <w:rsid w:val="00A70855"/>
    <w:rsid w:val="00A72E21"/>
    <w:rsid w:val="00A7581F"/>
    <w:rsid w:val="00AA7FCA"/>
    <w:rsid w:val="00AD7B6A"/>
    <w:rsid w:val="00AE4EC7"/>
    <w:rsid w:val="00AF1937"/>
    <w:rsid w:val="00B01ED1"/>
    <w:rsid w:val="00B36A32"/>
    <w:rsid w:val="00B376F5"/>
    <w:rsid w:val="00B421B0"/>
    <w:rsid w:val="00B6328E"/>
    <w:rsid w:val="00B70D10"/>
    <w:rsid w:val="00B7501D"/>
    <w:rsid w:val="00B7505B"/>
    <w:rsid w:val="00B7617C"/>
    <w:rsid w:val="00B7642F"/>
    <w:rsid w:val="00B9124A"/>
    <w:rsid w:val="00B97D6B"/>
    <w:rsid w:val="00BA2D4B"/>
    <w:rsid w:val="00BC7422"/>
    <w:rsid w:val="00BE5307"/>
    <w:rsid w:val="00BF1B61"/>
    <w:rsid w:val="00C4558F"/>
    <w:rsid w:val="00C47D73"/>
    <w:rsid w:val="00C65623"/>
    <w:rsid w:val="00CB0B40"/>
    <w:rsid w:val="00CB160E"/>
    <w:rsid w:val="00CE6DE2"/>
    <w:rsid w:val="00CF5B1C"/>
    <w:rsid w:val="00D22F0C"/>
    <w:rsid w:val="00D734FB"/>
    <w:rsid w:val="00D85766"/>
    <w:rsid w:val="00DC5F92"/>
    <w:rsid w:val="00DD2512"/>
    <w:rsid w:val="00DE2E48"/>
    <w:rsid w:val="00DE5835"/>
    <w:rsid w:val="00DF4068"/>
    <w:rsid w:val="00E01B47"/>
    <w:rsid w:val="00E27FD1"/>
    <w:rsid w:val="00E457D8"/>
    <w:rsid w:val="00E47AE1"/>
    <w:rsid w:val="00E5275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B16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.montegu@ch-saintnazaire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.chateau@ch-saintnazair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5F5E9-936D-416D-B313-1963209C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1629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GOUGNARD Camille</cp:lastModifiedBy>
  <cp:revision>2</cp:revision>
  <cp:lastPrinted>2013-04-23T11:24:00Z</cp:lastPrinted>
  <dcterms:created xsi:type="dcterms:W3CDTF">2025-09-29T07:05:00Z</dcterms:created>
  <dcterms:modified xsi:type="dcterms:W3CDTF">2025-09-29T07:05:00Z</dcterms:modified>
</cp:coreProperties>
</file>